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5C" w:rsidRDefault="0012075C" w:rsidP="0012075C">
      <w:pPr>
        <w:pStyle w:val="2"/>
        <w:spacing w:before="0" w:line="240" w:lineRule="auto"/>
        <w:jc w:val="center"/>
        <w:rPr>
          <w:sz w:val="36"/>
          <w:szCs w:val="36"/>
        </w:rPr>
      </w:pPr>
      <w:r w:rsidRPr="004764DA">
        <w:rPr>
          <w:sz w:val="36"/>
          <w:szCs w:val="36"/>
        </w:rPr>
        <w:t>Критерии отбора  на роль сказителя</w:t>
      </w:r>
    </w:p>
    <w:p w:rsidR="0012075C" w:rsidRPr="004764DA" w:rsidRDefault="0012075C" w:rsidP="0012075C">
      <w:pPr>
        <w:pStyle w:val="2"/>
        <w:spacing w:before="0" w:line="240" w:lineRule="auto"/>
        <w:jc w:val="center"/>
        <w:rPr>
          <w:sz w:val="36"/>
          <w:szCs w:val="36"/>
        </w:rPr>
      </w:pPr>
      <w:r w:rsidRPr="004764DA">
        <w:rPr>
          <w:sz w:val="36"/>
          <w:szCs w:val="36"/>
        </w:rPr>
        <w:t>участников группы № 3 (риторы)</w:t>
      </w:r>
    </w:p>
    <w:p w:rsidR="0012075C" w:rsidRPr="004764DA" w:rsidRDefault="0012075C" w:rsidP="0012075C">
      <w:pPr>
        <w:jc w:val="center"/>
        <w:rPr>
          <w:sz w:val="36"/>
          <w:szCs w:val="36"/>
        </w:rPr>
      </w:pPr>
      <w:r w:rsidRPr="004764DA">
        <w:rPr>
          <w:noProof/>
          <w:sz w:val="36"/>
          <w:szCs w:val="36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7.2pt;margin-top:14pt;width:148.5pt;height:101.25pt;z-index:25166028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12075C" w:rsidRDefault="0012075C" w:rsidP="0012075C">
                  <w:pPr>
                    <w:spacing w:after="0"/>
                    <w:jc w:val="center"/>
                  </w:pPr>
                </w:p>
                <w:p w:rsidR="0012075C" w:rsidRPr="00547601" w:rsidRDefault="0012075C" w:rsidP="0012075C">
                  <w:pPr>
                    <w:spacing w:after="0"/>
                    <w:jc w:val="center"/>
                    <w:rPr>
                      <w:b/>
                      <w:color w:val="002060"/>
                    </w:rPr>
                  </w:pPr>
                  <w:r w:rsidRPr="00547601">
                    <w:rPr>
                      <w:b/>
                      <w:color w:val="002060"/>
                    </w:rPr>
                    <w:t>Речь плавная,</w:t>
                  </w:r>
                </w:p>
                <w:p w:rsidR="0012075C" w:rsidRPr="00547601" w:rsidRDefault="0012075C" w:rsidP="0012075C">
                  <w:pPr>
                    <w:spacing w:after="0"/>
                    <w:jc w:val="center"/>
                    <w:rPr>
                      <w:b/>
                      <w:color w:val="002060"/>
                    </w:rPr>
                  </w:pPr>
                  <w:r w:rsidRPr="00547601">
                    <w:rPr>
                      <w:b/>
                      <w:color w:val="002060"/>
                    </w:rPr>
                    <w:t>медленная,</w:t>
                  </w:r>
                </w:p>
                <w:p w:rsidR="0012075C" w:rsidRPr="00547601" w:rsidRDefault="0012075C" w:rsidP="0012075C">
                  <w:pPr>
                    <w:spacing w:after="0"/>
                    <w:jc w:val="center"/>
                    <w:rPr>
                      <w:b/>
                      <w:color w:val="002060"/>
                    </w:rPr>
                  </w:pPr>
                  <w:r w:rsidRPr="00547601">
                    <w:rPr>
                      <w:b/>
                      <w:color w:val="002060"/>
                    </w:rPr>
                    <w:t>выразительная, эмоциональная</w:t>
                  </w:r>
                </w:p>
              </w:txbxContent>
            </v:textbox>
          </v:shape>
        </w:pict>
      </w:r>
    </w:p>
    <w:p w:rsidR="0012075C" w:rsidRPr="00FF4560" w:rsidRDefault="0012075C" w:rsidP="0012075C">
      <w:pPr>
        <w:rPr>
          <w:color w:val="002060"/>
        </w:rPr>
      </w:pPr>
      <w:r w:rsidRPr="00FF4560">
        <w:rPr>
          <w:color w:val="002060"/>
        </w:rPr>
        <w:t>1.</w:t>
      </w:r>
    </w:p>
    <w:p w:rsidR="0012075C" w:rsidRPr="00F569D6" w:rsidRDefault="0012075C" w:rsidP="0012075C">
      <w:pPr>
        <w:rPr>
          <w:u w:val="single"/>
        </w:rPr>
      </w:pPr>
    </w:p>
    <w:p w:rsidR="0012075C" w:rsidRPr="00547601" w:rsidRDefault="0012075C" w:rsidP="0012075C">
      <w:pPr>
        <w:rPr>
          <w:b/>
        </w:rPr>
      </w:pPr>
    </w:p>
    <w:p w:rsidR="0012075C" w:rsidRPr="00F569D6" w:rsidRDefault="0012075C" w:rsidP="0012075C">
      <w:r>
        <w:rPr>
          <w:noProof/>
          <w:lang w:eastAsia="ru-RU"/>
        </w:rPr>
        <w:pict>
          <v:shape id="_x0000_s1027" type="#_x0000_t97" style="position:absolute;margin-left:59.7pt;margin-top:9pt;width:161.25pt;height:107.25pt;z-index:25166131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12075C" w:rsidRDefault="0012075C" w:rsidP="0012075C"/>
                <w:p w:rsidR="0012075C" w:rsidRPr="00547601" w:rsidRDefault="0012075C" w:rsidP="0012075C">
                  <w:pPr>
                    <w:jc w:val="center"/>
                    <w:rPr>
                      <w:b/>
                      <w:color w:val="002060"/>
                    </w:rPr>
                  </w:pPr>
                  <w:r w:rsidRPr="00547601">
                    <w:rPr>
                      <w:b/>
                      <w:color w:val="002060"/>
                    </w:rPr>
                    <w:t>Сохранена схема    построения сказки</w:t>
                  </w:r>
                </w:p>
              </w:txbxContent>
            </v:textbox>
          </v:shape>
        </w:pict>
      </w:r>
      <w:r>
        <w:t xml:space="preserve"> </w:t>
      </w:r>
    </w:p>
    <w:p w:rsidR="0012075C" w:rsidRPr="00F569D6" w:rsidRDefault="0012075C" w:rsidP="0012075C"/>
    <w:p w:rsidR="0012075C" w:rsidRPr="00FF4560" w:rsidRDefault="0012075C" w:rsidP="0012075C">
      <w:pPr>
        <w:ind w:firstLine="708"/>
        <w:rPr>
          <w:color w:val="002060"/>
        </w:rPr>
      </w:pPr>
      <w:r w:rsidRPr="00FF4560">
        <w:rPr>
          <w:color w:val="002060"/>
        </w:rPr>
        <w:t>2.</w:t>
      </w:r>
    </w:p>
    <w:p w:rsidR="0012075C" w:rsidRPr="00F569D6" w:rsidRDefault="0012075C" w:rsidP="0012075C">
      <w:pPr>
        <w:ind w:firstLine="708"/>
      </w:pPr>
    </w:p>
    <w:p w:rsidR="0012075C" w:rsidRPr="00F569D6" w:rsidRDefault="0012075C" w:rsidP="0012075C">
      <w:pPr>
        <w:ind w:firstLine="708"/>
      </w:pPr>
      <w:r>
        <w:rPr>
          <w:noProof/>
          <w:lang w:eastAsia="ru-RU"/>
        </w:rPr>
        <w:pict>
          <v:shape id="_x0000_s1028" type="#_x0000_t97" style="position:absolute;left:0;text-align:left;margin-left:130.2pt;margin-top:18.25pt;width:165pt;height:111pt;z-index:25166233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12075C" w:rsidRDefault="0012075C" w:rsidP="0012075C">
                  <w:pPr>
                    <w:jc w:val="center"/>
                  </w:pPr>
                </w:p>
                <w:p w:rsidR="0012075C" w:rsidRPr="00547601" w:rsidRDefault="0012075C" w:rsidP="0012075C">
                  <w:pPr>
                    <w:jc w:val="center"/>
                    <w:rPr>
                      <w:b/>
                      <w:color w:val="002060"/>
                    </w:rPr>
                  </w:pPr>
                  <w:r w:rsidRPr="00547601">
                    <w:rPr>
                      <w:b/>
                      <w:color w:val="002060"/>
                    </w:rPr>
                    <w:t>Сказка начинается с присказки, заканчивается концовкой</w:t>
                  </w:r>
                </w:p>
              </w:txbxContent>
            </v:textbox>
          </v:shape>
        </w:pict>
      </w:r>
    </w:p>
    <w:p w:rsidR="0012075C" w:rsidRDefault="0012075C" w:rsidP="0012075C"/>
    <w:p w:rsidR="0012075C" w:rsidRDefault="0012075C" w:rsidP="0012075C">
      <w:pPr>
        <w:tabs>
          <w:tab w:val="left" w:pos="1170"/>
          <w:tab w:val="left" w:pos="2085"/>
          <w:tab w:val="left" w:pos="2430"/>
        </w:tabs>
      </w:pPr>
      <w:r>
        <w:tab/>
      </w:r>
      <w:r>
        <w:tab/>
      </w:r>
      <w:r>
        <w:tab/>
      </w:r>
    </w:p>
    <w:p w:rsidR="0012075C" w:rsidRPr="00FF4560" w:rsidRDefault="0012075C" w:rsidP="0012075C">
      <w:pPr>
        <w:tabs>
          <w:tab w:val="left" w:pos="2340"/>
        </w:tabs>
        <w:rPr>
          <w:color w:val="002060"/>
        </w:rPr>
      </w:pPr>
      <w:r>
        <w:tab/>
      </w:r>
      <w:r w:rsidRPr="00FF4560">
        <w:rPr>
          <w:color w:val="002060"/>
        </w:rPr>
        <w:t>3.</w:t>
      </w:r>
    </w:p>
    <w:p w:rsidR="0012075C" w:rsidRPr="00F569D6" w:rsidRDefault="0012075C" w:rsidP="0012075C">
      <w:pPr>
        <w:tabs>
          <w:tab w:val="left" w:pos="2085"/>
        </w:tabs>
      </w:pPr>
    </w:p>
    <w:p w:rsidR="0012075C" w:rsidRPr="00F569D6" w:rsidRDefault="0012075C" w:rsidP="0012075C">
      <w:r>
        <w:rPr>
          <w:noProof/>
          <w:lang w:eastAsia="ru-RU"/>
        </w:rPr>
        <w:pict>
          <v:shape id="_x0000_s1029" type="#_x0000_t97" style="position:absolute;margin-left:191.7pt;margin-top:7.2pt;width:159.75pt;height:102.75pt;z-index:25166336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12075C" w:rsidRDefault="0012075C" w:rsidP="0012075C">
                  <w:pPr>
                    <w:jc w:val="center"/>
                  </w:pPr>
                </w:p>
                <w:p w:rsidR="0012075C" w:rsidRPr="00547601" w:rsidRDefault="0012075C" w:rsidP="0012075C">
                  <w:pPr>
                    <w:jc w:val="center"/>
                    <w:rPr>
                      <w:b/>
                      <w:color w:val="002060"/>
                    </w:rPr>
                  </w:pPr>
                  <w:r w:rsidRPr="00547601">
                    <w:rPr>
                      <w:b/>
                      <w:color w:val="002060"/>
                    </w:rPr>
                    <w:t>Сохранены сказочные «премудрости»</w:t>
                  </w:r>
                </w:p>
              </w:txbxContent>
            </v:textbox>
          </v:shape>
        </w:pict>
      </w:r>
      <w:r>
        <w:t xml:space="preserve">                                      </w:t>
      </w:r>
    </w:p>
    <w:p w:rsidR="0012075C" w:rsidRPr="00F569D6" w:rsidRDefault="0012075C" w:rsidP="0012075C">
      <w:pPr>
        <w:tabs>
          <w:tab w:val="left" w:pos="2340"/>
        </w:tabs>
      </w:pPr>
      <w:r>
        <w:tab/>
      </w:r>
    </w:p>
    <w:p w:rsidR="0012075C" w:rsidRPr="00F569D6" w:rsidRDefault="0012075C" w:rsidP="0012075C"/>
    <w:p w:rsidR="0012075C" w:rsidRPr="00FF4560" w:rsidRDefault="0012075C" w:rsidP="0012075C">
      <w:pPr>
        <w:tabs>
          <w:tab w:val="left" w:pos="3630"/>
        </w:tabs>
        <w:rPr>
          <w:color w:val="002060"/>
        </w:rPr>
      </w:pPr>
      <w:r>
        <w:tab/>
      </w:r>
      <w:r w:rsidRPr="00FF4560">
        <w:rPr>
          <w:color w:val="002060"/>
        </w:rPr>
        <w:t>4.</w:t>
      </w:r>
    </w:p>
    <w:p w:rsidR="0012075C" w:rsidRDefault="0012075C" w:rsidP="0012075C">
      <w:pPr>
        <w:tabs>
          <w:tab w:val="left" w:pos="2805"/>
        </w:tabs>
      </w:pPr>
      <w:r>
        <w:rPr>
          <w:noProof/>
          <w:lang w:eastAsia="ru-RU"/>
        </w:rPr>
        <w:pict>
          <v:shape id="_x0000_s1030" type="#_x0000_t97" style="position:absolute;margin-left:253.2pt;margin-top:14.95pt;width:151.5pt;height:108pt;z-index:25166438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0">
              <w:txbxContent>
                <w:p w:rsidR="0012075C" w:rsidRDefault="0012075C" w:rsidP="0012075C">
                  <w:pPr>
                    <w:jc w:val="center"/>
                  </w:pPr>
                </w:p>
                <w:p w:rsidR="0012075C" w:rsidRPr="00547601" w:rsidRDefault="0012075C" w:rsidP="0012075C">
                  <w:pPr>
                    <w:jc w:val="center"/>
                    <w:rPr>
                      <w:b/>
                      <w:color w:val="002060"/>
                    </w:rPr>
                  </w:pPr>
                  <w:r w:rsidRPr="00547601">
                    <w:rPr>
                      <w:b/>
                      <w:color w:val="002060"/>
                    </w:rPr>
                    <w:t>Действие в сказке то замедляется, то ускоряется</w:t>
                  </w:r>
                </w:p>
              </w:txbxContent>
            </v:textbox>
          </v:shape>
        </w:pict>
      </w:r>
      <w:r>
        <w:tab/>
        <w:t xml:space="preserve"> </w:t>
      </w:r>
    </w:p>
    <w:p w:rsidR="0012075C" w:rsidRPr="00F569D6" w:rsidRDefault="0012075C" w:rsidP="0012075C"/>
    <w:p w:rsidR="0012075C" w:rsidRPr="00F569D6" w:rsidRDefault="0012075C" w:rsidP="0012075C"/>
    <w:p w:rsidR="0012075C" w:rsidRPr="00F569D6" w:rsidRDefault="0012075C" w:rsidP="0012075C">
      <w:pPr>
        <w:tabs>
          <w:tab w:val="left" w:pos="3960"/>
        </w:tabs>
      </w:pPr>
      <w:r>
        <w:tab/>
      </w:r>
    </w:p>
    <w:p w:rsidR="0012075C" w:rsidRPr="00FF4560" w:rsidRDefault="0012075C" w:rsidP="0012075C">
      <w:pPr>
        <w:jc w:val="center"/>
        <w:rPr>
          <w:color w:val="002060"/>
        </w:rPr>
      </w:pPr>
      <w:r>
        <w:t xml:space="preserve">            </w:t>
      </w:r>
      <w:r w:rsidRPr="00FF4560">
        <w:rPr>
          <w:color w:val="002060"/>
        </w:rPr>
        <w:t>5.</w:t>
      </w:r>
    </w:p>
    <w:p w:rsidR="0012075C" w:rsidRDefault="0012075C" w:rsidP="0012075C">
      <w:pPr>
        <w:tabs>
          <w:tab w:val="left" w:pos="5175"/>
        </w:tabs>
      </w:pPr>
      <w:r>
        <w:tab/>
      </w:r>
    </w:p>
    <w:p w:rsidR="0012075C" w:rsidRPr="004764DA" w:rsidRDefault="0012075C" w:rsidP="0012075C">
      <w:pPr>
        <w:tabs>
          <w:tab w:val="left" w:pos="3270"/>
        </w:tabs>
        <w:jc w:val="center"/>
        <w:rPr>
          <w:b/>
          <w:color w:val="0070C0"/>
          <w:sz w:val="32"/>
          <w:szCs w:val="32"/>
        </w:rPr>
      </w:pPr>
      <w:r w:rsidRPr="004764DA">
        <w:rPr>
          <w:b/>
          <w:color w:val="0070C0"/>
          <w:sz w:val="32"/>
          <w:szCs w:val="32"/>
        </w:rPr>
        <w:t xml:space="preserve">Оценивание проходит под аплодисменты слушателей-экспертов </w:t>
      </w:r>
    </w:p>
    <w:p w:rsidR="003F3C00" w:rsidRDefault="003F3C00"/>
    <w:sectPr w:rsidR="003F3C00" w:rsidSect="003F3C0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120" w:rsidRDefault="007F2120" w:rsidP="0012075C">
      <w:pPr>
        <w:spacing w:after="0" w:line="240" w:lineRule="auto"/>
      </w:pPr>
      <w:r>
        <w:separator/>
      </w:r>
    </w:p>
  </w:endnote>
  <w:endnote w:type="continuationSeparator" w:id="0">
    <w:p w:rsidR="007F2120" w:rsidRDefault="007F2120" w:rsidP="0012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75C" w:rsidRPr="0012075C" w:rsidRDefault="0012075C" w:rsidP="0012075C">
    <w:pPr>
      <w:pStyle w:val="a5"/>
      <w:jc w:val="center"/>
      <w:rPr>
        <w:sz w:val="20"/>
        <w:szCs w:val="20"/>
      </w:rPr>
    </w:pPr>
    <w:r w:rsidRPr="0012075C">
      <w:rPr>
        <w:sz w:val="20"/>
        <w:szCs w:val="20"/>
      </w:rPr>
      <w:t>Учебный проект « В 2010 год – с новой сказкой?, 2010г. Байбурина Л.Ф., Степанова М.Ю.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120" w:rsidRDefault="007F2120" w:rsidP="0012075C">
      <w:pPr>
        <w:spacing w:after="0" w:line="240" w:lineRule="auto"/>
      </w:pPr>
      <w:r>
        <w:separator/>
      </w:r>
    </w:p>
  </w:footnote>
  <w:footnote w:type="continuationSeparator" w:id="0">
    <w:p w:rsidR="007F2120" w:rsidRDefault="007F2120" w:rsidP="00120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75C"/>
    <w:rsid w:val="00084F2B"/>
    <w:rsid w:val="0012075C"/>
    <w:rsid w:val="001B2166"/>
    <w:rsid w:val="003F3C00"/>
    <w:rsid w:val="007F2120"/>
    <w:rsid w:val="009F1746"/>
    <w:rsid w:val="00EC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5C"/>
  </w:style>
  <w:style w:type="paragraph" w:styleId="2">
    <w:name w:val="heading 2"/>
    <w:basedOn w:val="a"/>
    <w:next w:val="a"/>
    <w:link w:val="20"/>
    <w:uiPriority w:val="9"/>
    <w:unhideWhenUsed/>
    <w:qFormat/>
    <w:rsid w:val="001207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0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120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075C"/>
  </w:style>
  <w:style w:type="paragraph" w:styleId="a5">
    <w:name w:val="footer"/>
    <w:basedOn w:val="a"/>
    <w:link w:val="a6"/>
    <w:uiPriority w:val="99"/>
    <w:semiHidden/>
    <w:unhideWhenUsed/>
    <w:rsid w:val="00120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0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2010-05-15T08:56:00Z</dcterms:created>
  <dcterms:modified xsi:type="dcterms:W3CDTF">2010-05-15T09:04:00Z</dcterms:modified>
</cp:coreProperties>
</file>